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7" w:rsidRPr="002F706E" w:rsidRDefault="006C7617" w:rsidP="006C7617">
      <w:pPr>
        <w:jc w:val="center"/>
        <w:rPr>
          <w:b/>
          <w:sz w:val="32"/>
          <w:szCs w:val="32"/>
        </w:rPr>
      </w:pPr>
      <w:r w:rsidRPr="002F706E">
        <w:rPr>
          <w:b/>
          <w:sz w:val="32"/>
          <w:szCs w:val="32"/>
        </w:rPr>
        <w:t xml:space="preserve">Liceo Scientifico Statale “Galileo Galilei” </w:t>
      </w:r>
    </w:p>
    <w:p w:rsidR="006C7617" w:rsidRDefault="006C7617" w:rsidP="006C7617">
      <w:pPr>
        <w:jc w:val="center"/>
        <w:rPr>
          <w:b/>
          <w:sz w:val="24"/>
          <w:szCs w:val="24"/>
        </w:rPr>
      </w:pPr>
    </w:p>
    <w:p w:rsidR="006C7617" w:rsidRPr="00063454" w:rsidRDefault="006C7617" w:rsidP="006C7617">
      <w:pPr>
        <w:jc w:val="center"/>
        <w:rPr>
          <w:b/>
          <w:sz w:val="24"/>
          <w:szCs w:val="24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Programma di Scienze della terra.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Cla</w:t>
      </w:r>
      <w:r>
        <w:rPr>
          <w:b/>
          <w:sz w:val="28"/>
          <w:szCs w:val="28"/>
        </w:rPr>
        <w:t>sse I A</w:t>
      </w:r>
      <w:r w:rsidRPr="002F706E">
        <w:rPr>
          <w:b/>
          <w:sz w:val="28"/>
          <w:szCs w:val="28"/>
        </w:rPr>
        <w:t xml:space="preserve">   anno scolastico 2012/2013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 xml:space="preserve">Prof. Paolo </w:t>
      </w:r>
      <w:proofErr w:type="spellStart"/>
      <w:r w:rsidRPr="002F706E">
        <w:rPr>
          <w:b/>
          <w:sz w:val="28"/>
          <w:szCs w:val="28"/>
        </w:rPr>
        <w:t>Camporese</w:t>
      </w:r>
      <w:proofErr w:type="spellEnd"/>
    </w:p>
    <w:p w:rsidR="006C7617" w:rsidRPr="002F706E" w:rsidRDefault="006C7617" w:rsidP="006C7617">
      <w:pPr>
        <w:jc w:val="both"/>
        <w:rPr>
          <w:sz w:val="28"/>
          <w:szCs w:val="28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Introduzione allo studio delle scienze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Concetto di fenomeno naturale. Il metodo induttivo e deduttivo importanza e differenze. Differenze tra tecnologia e scienza, l’importanza della ricerca scientifica. Le principali relazioni tra le grandezze fisiche: proporzionalità diretta e inversa. Le unità di misura fondamentali del S.I.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Cenni su alcune delle principali grandezze fisiche e relative unità di misura: velocità, accelerazione, densità, forza, lavoro e pressione.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Il pendolo: esempio di metodo sperimentale.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La materia: le caratteristiche della materia, atomi, elementi e composti. Il modello atomico semplificato.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 La tavola degli elementi: La suddivisione in metalli e non metalli e gas nobili. Gruppi e periodi, concetto di numero atomico e massa atomica. Gli isotopi, gli ioni. La regola dell’ottetto, gli elementi stabili. I principali legami chimici: ionico,  covalente e  covalente polare.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L’acqua: il legame covalente polare, la polarità della molecola e il ponte idrogeno. Le principali caratteristiche dell’acqua: capillarità, tensione superficiale, calore specifico, densità e potere solvente.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Geografia astronomica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Lo spettro elettromagnetico</w:t>
      </w:r>
      <w:r>
        <w:rPr>
          <w:sz w:val="28"/>
          <w:szCs w:val="28"/>
        </w:rPr>
        <w:t xml:space="preserve"> (radiazione gamma, raggi x, UV, luce bianca, infrarosso, microonde e onde radio)</w:t>
      </w:r>
      <w:r w:rsidRPr="002F706E">
        <w:rPr>
          <w:sz w:val="28"/>
          <w:szCs w:val="28"/>
        </w:rPr>
        <w:t>, concetto di lunghezza d’onda e frequenza. La relazione tra lunghezza d’onda e  frequenza. L’energia e la frequenza.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Stelle e galassie, la misura della distanza tra i corpi celesti l’anno luce e l’unità astronomica, le stelle evoluzione di una stella e relative fasi finali (nana nera, stelle a neutroni e buchi neri). Le galassie: la via lattea. La formazione dell’universo: la teoria del big bang e relative prove a sostegno (la legge di </w:t>
      </w:r>
      <w:proofErr w:type="spellStart"/>
      <w:r w:rsidRPr="002F706E">
        <w:rPr>
          <w:sz w:val="28"/>
          <w:szCs w:val="28"/>
        </w:rPr>
        <w:t>Hubble</w:t>
      </w:r>
      <w:proofErr w:type="spellEnd"/>
      <w:r w:rsidRPr="002F706E">
        <w:rPr>
          <w:sz w:val="28"/>
          <w:szCs w:val="28"/>
        </w:rPr>
        <w:t xml:space="preserve">, la radiazione di fondo e i quasar).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Il Sole: struttura dal nucleo alla corona; i pianeti del sistema solare, differenze tra i pianeti</w:t>
      </w:r>
      <w:r>
        <w:rPr>
          <w:sz w:val="28"/>
          <w:szCs w:val="28"/>
        </w:rPr>
        <w:t xml:space="preserve"> terrestri e gio</w:t>
      </w:r>
      <w:r w:rsidRPr="002F706E">
        <w:rPr>
          <w:sz w:val="28"/>
          <w:szCs w:val="28"/>
        </w:rPr>
        <w:t xml:space="preserve">viani.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La terra e il sistema solare moti della terra: il moto di rotazione, il moto di rivoluzione. Le conseguenze del moto di rotazione: il giorno, il moto apparente delle stelle e del sole, la forza di </w:t>
      </w:r>
      <w:proofErr w:type="spellStart"/>
      <w:r w:rsidRPr="002F706E">
        <w:rPr>
          <w:sz w:val="28"/>
          <w:szCs w:val="28"/>
        </w:rPr>
        <w:t>Coriolis</w:t>
      </w:r>
      <w:proofErr w:type="spellEnd"/>
      <w:r w:rsidRPr="002F706E">
        <w:rPr>
          <w:sz w:val="28"/>
          <w:szCs w:val="28"/>
        </w:rPr>
        <w:t>. Il moto di rivoluzione; le leggi di Keplero. Le conseguenze del moto di rivoluzione: l’anno, le stagioni astronomiche e meteorologiche.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Luna"/>
        </w:smartTagPr>
        <w:r w:rsidRPr="002F706E">
          <w:rPr>
            <w:sz w:val="28"/>
            <w:szCs w:val="28"/>
          </w:rPr>
          <w:t>La Luna</w:t>
        </w:r>
      </w:smartTag>
      <w:r w:rsidRPr="002F706E">
        <w:rPr>
          <w:sz w:val="28"/>
          <w:szCs w:val="28"/>
        </w:rPr>
        <w:t xml:space="preserve">: caratteristiche generali; i moti della Luna (rotazione, rivoluzione e traslazione). Le fasi lunari; il meccanismo delle eclissi di Sole e di Luna </w:t>
      </w:r>
    </w:p>
    <w:p w:rsidR="006C7617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Il pianeta terra: Eratostene e la misura delle dimensioni terrestri; la forma della terra il geoide e l’ellissoide. Il problema dell’orientamento: i punti cardinali, la bussola.</w:t>
      </w:r>
      <w:r>
        <w:rPr>
          <w:sz w:val="28"/>
          <w:szCs w:val="28"/>
        </w:rPr>
        <w:t xml:space="preserve">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reticolato geografico: paralleli e meridiani.</w:t>
      </w:r>
      <w:r w:rsidRPr="002F706E">
        <w:rPr>
          <w:sz w:val="28"/>
          <w:szCs w:val="28"/>
        </w:rPr>
        <w:t xml:space="preserve"> Le c</w:t>
      </w:r>
      <w:r>
        <w:rPr>
          <w:sz w:val="28"/>
          <w:szCs w:val="28"/>
        </w:rPr>
        <w:t>oordinate assolute: definizione di latitudine, il sestante, il calcolo della latitudine con la stella polare; calcolo della latitudine con il sole e l’uso dell’</w:t>
      </w:r>
      <w:proofErr w:type="spellStart"/>
      <w:r>
        <w:rPr>
          <w:sz w:val="28"/>
          <w:szCs w:val="28"/>
        </w:rPr>
        <w:t>analemma</w:t>
      </w:r>
      <w:proofErr w:type="spellEnd"/>
      <w:r>
        <w:rPr>
          <w:sz w:val="28"/>
          <w:szCs w:val="28"/>
        </w:rPr>
        <w:t>; definizione di longitudine e relativo calcolo;</w:t>
      </w:r>
      <w:r w:rsidRPr="002F706E">
        <w:rPr>
          <w:sz w:val="28"/>
          <w:szCs w:val="28"/>
        </w:rPr>
        <w:t xml:space="preserve"> i fusi orari  e la linea di cambiamento data. 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Atmosfera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La pression</w:t>
      </w:r>
      <w:r>
        <w:rPr>
          <w:sz w:val="28"/>
          <w:szCs w:val="28"/>
        </w:rPr>
        <w:t>e atmosferica: concetto di pres</w:t>
      </w:r>
      <w:r w:rsidRPr="002F706E">
        <w:rPr>
          <w:sz w:val="28"/>
          <w:szCs w:val="28"/>
        </w:rPr>
        <w:t>sione , l’esperimento di Torricelli, le unità di misura della pressione, dalle atmosfere ai Pascal.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L’atmosfera: la composizione dell’aria, gli strati dell’atmosfera</w:t>
      </w:r>
      <w:r>
        <w:rPr>
          <w:sz w:val="28"/>
          <w:szCs w:val="28"/>
        </w:rPr>
        <w:t xml:space="preserve"> (troposfera, stratosfera, mesosfera, termosfera e esosfera)</w:t>
      </w:r>
      <w:r w:rsidRPr="002F706E">
        <w:rPr>
          <w:sz w:val="28"/>
          <w:szCs w:val="28"/>
        </w:rPr>
        <w:t xml:space="preserve"> e la loro importanza.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I problemi dell’atmosfera: effetto serra, buco dell’ozono e piogge acide.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La pressione e il vento le aree anticicloniche e cicloniche; i venti locali: brezze e monsoni.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I venti costanti: venti orientali, occidentali e </w:t>
      </w:r>
      <w:r>
        <w:rPr>
          <w:sz w:val="28"/>
          <w:szCs w:val="28"/>
        </w:rPr>
        <w:t xml:space="preserve">gli </w:t>
      </w:r>
      <w:r w:rsidRPr="002F706E">
        <w:rPr>
          <w:sz w:val="28"/>
          <w:szCs w:val="28"/>
        </w:rPr>
        <w:t xml:space="preserve">alisei.  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Idrosfera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>L’idrosfera: la distribuzione delle acque nel pianeta, le acque degli oceani, la salinità (i sali disciolti) e fattori che influiscono sulla salinità dei mari.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sz w:val="28"/>
          <w:szCs w:val="28"/>
        </w:rPr>
        <w:t xml:space="preserve">Il moto ondoso: variabili e locali (onde libere, onde di traslazione, frangenti), periodici e pulsanti (maree), lenti e costanti (correnti superficiali e profonde), effimeri e occasionali (maremoti). Approfondimento: il fenomeno del Nino. 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  <w:r w:rsidRPr="002F706E">
        <w:rPr>
          <w:b/>
          <w:sz w:val="28"/>
          <w:szCs w:val="28"/>
        </w:rPr>
        <w:t>Il clima</w:t>
      </w:r>
      <w:r w:rsidRPr="002F706E">
        <w:rPr>
          <w:sz w:val="28"/>
          <w:szCs w:val="28"/>
        </w:rPr>
        <w:t xml:space="preserve">: definizione di clima, i fattori e gli elementi del clima. La classificazione dei climi di </w:t>
      </w:r>
      <w:proofErr w:type="spellStart"/>
      <w:r w:rsidRPr="002F706E">
        <w:rPr>
          <w:sz w:val="28"/>
          <w:szCs w:val="28"/>
        </w:rPr>
        <w:t>Koppen</w:t>
      </w:r>
      <w:proofErr w:type="spellEnd"/>
      <w:r w:rsidRPr="002F706E">
        <w:rPr>
          <w:sz w:val="28"/>
          <w:szCs w:val="28"/>
        </w:rPr>
        <w:t>: i gruppi climatici (equatoriale, arido, temperato caldo, temperato freddo e nivale) e i tipi climatici e corrispondenti associazioni vegetali.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</w:p>
    <w:p w:rsidR="006C7617" w:rsidRPr="002F706E" w:rsidRDefault="006C7617" w:rsidP="006C7617">
      <w:pPr>
        <w:jc w:val="both"/>
        <w:rPr>
          <w:sz w:val="28"/>
          <w:szCs w:val="28"/>
        </w:rPr>
      </w:pPr>
    </w:p>
    <w:p w:rsidR="006C7617" w:rsidRPr="002F706E" w:rsidRDefault="006C7617" w:rsidP="006C7617">
      <w:pPr>
        <w:jc w:val="both"/>
        <w:rPr>
          <w:sz w:val="28"/>
          <w:szCs w:val="28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Padova 8 giugno 2013</w:t>
      </w: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</w:p>
    <w:p w:rsidR="006C7617" w:rsidRPr="002F706E" w:rsidRDefault="006C7617" w:rsidP="006C7617">
      <w:pPr>
        <w:jc w:val="both"/>
        <w:rPr>
          <w:b/>
          <w:sz w:val="28"/>
          <w:szCs w:val="28"/>
        </w:rPr>
      </w:pPr>
      <w:r w:rsidRPr="002F706E">
        <w:rPr>
          <w:b/>
          <w:sz w:val="28"/>
          <w:szCs w:val="28"/>
        </w:rPr>
        <w:t>I Rappresentanti di classe                                                 Il Professore</w:t>
      </w:r>
    </w:p>
    <w:p w:rsidR="006C7617" w:rsidRPr="002F706E" w:rsidRDefault="006C7617" w:rsidP="006C7617">
      <w:pPr>
        <w:jc w:val="both"/>
        <w:rPr>
          <w:sz w:val="28"/>
          <w:szCs w:val="28"/>
        </w:rPr>
      </w:pPr>
    </w:p>
    <w:p w:rsidR="00816F0D" w:rsidRDefault="00816F0D"/>
    <w:sectPr w:rsidR="00816F0D" w:rsidSect="00816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617"/>
    <w:rsid w:val="005379E9"/>
    <w:rsid w:val="00541245"/>
    <w:rsid w:val="005E75AD"/>
    <w:rsid w:val="006C7617"/>
    <w:rsid w:val="00816F0D"/>
    <w:rsid w:val="009A6D47"/>
    <w:rsid w:val="00C65979"/>
    <w:rsid w:val="00F81609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2013-06-13T14:47:00Z</dcterms:created>
  <dcterms:modified xsi:type="dcterms:W3CDTF">2013-06-13T14:49:00Z</dcterms:modified>
</cp:coreProperties>
</file>